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LDL-2026/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Jahresvertrag Baumpflegearbeiten im Stadtgebiet Erkelen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Jahresvertrag Baumpflegearbeiten im Stadtgebiet Erkelen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